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45" w:rsidRPr="00A365A8" w:rsidRDefault="00A77A45" w:rsidP="00A365A8">
      <w:pPr>
        <w:jc w:val="both"/>
        <w:rPr>
          <w:rFonts w:cs="Arial"/>
          <w:szCs w:val="24"/>
        </w:rPr>
      </w:pPr>
      <w:r w:rsidRPr="00A365A8"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RVBC Landscape JPG" style="position:absolute;left:0;text-align:left;margin-left:74.25pt;margin-top:-50.85pt;width:321pt;height:170.85pt;z-index:-1;visibility:visible">
            <v:imagedata r:id="rId6" o:title="RVBC Landscape JPG"/>
          </v:shape>
        </w:pict>
      </w:r>
    </w:p>
    <w:p w:rsidR="00A77A45" w:rsidRPr="00A365A8" w:rsidRDefault="00A77A45" w:rsidP="00A365A8">
      <w:pPr>
        <w:jc w:val="both"/>
        <w:rPr>
          <w:rFonts w:cs="Arial"/>
          <w:szCs w:val="24"/>
        </w:rPr>
      </w:pPr>
    </w:p>
    <w:p w:rsidR="00A77A45" w:rsidRPr="00A365A8" w:rsidRDefault="00A77A45" w:rsidP="00A365A8">
      <w:pPr>
        <w:jc w:val="both"/>
        <w:rPr>
          <w:rFonts w:cs="Arial"/>
          <w:szCs w:val="24"/>
        </w:rPr>
      </w:pPr>
    </w:p>
    <w:p w:rsidR="00A77A45" w:rsidRPr="00A365A8" w:rsidRDefault="00A77A45" w:rsidP="00A365A8">
      <w:pPr>
        <w:jc w:val="both"/>
        <w:rPr>
          <w:rFonts w:cs="Arial"/>
          <w:szCs w:val="24"/>
        </w:rPr>
      </w:pPr>
    </w:p>
    <w:p w:rsidR="000F763A" w:rsidRPr="00A365A8" w:rsidRDefault="000F763A" w:rsidP="00A365A8">
      <w:pPr>
        <w:rPr>
          <w:rFonts w:cs="Arial"/>
          <w:szCs w:val="24"/>
        </w:rPr>
      </w:pPr>
    </w:p>
    <w:p w:rsidR="00A365A8" w:rsidRDefault="00A365A8" w:rsidP="00A365A8">
      <w:pPr>
        <w:pStyle w:val="Heading1"/>
        <w:rPr>
          <w:bCs/>
          <w:szCs w:val="24"/>
        </w:rPr>
      </w:pPr>
    </w:p>
    <w:p w:rsidR="00A365A8" w:rsidRDefault="00A365A8" w:rsidP="00A365A8">
      <w:pPr>
        <w:pStyle w:val="Heading1"/>
        <w:rPr>
          <w:bCs/>
          <w:szCs w:val="24"/>
        </w:rPr>
      </w:pPr>
    </w:p>
    <w:p w:rsidR="00835B16" w:rsidRDefault="00A365A8" w:rsidP="00A365A8">
      <w:pPr>
        <w:jc w:val="center"/>
        <w:rPr>
          <w:szCs w:val="24"/>
        </w:rPr>
      </w:pPr>
      <w:r>
        <w:rPr>
          <w:szCs w:val="24"/>
        </w:rPr>
        <w:t>SITE NOTICE</w:t>
      </w:r>
    </w:p>
    <w:p w:rsidR="00A365A8" w:rsidRDefault="00A365A8" w:rsidP="00A365A8">
      <w:pPr>
        <w:jc w:val="center"/>
        <w:rPr>
          <w:szCs w:val="24"/>
        </w:rPr>
      </w:pPr>
    </w:p>
    <w:p w:rsidR="00A365A8" w:rsidRDefault="00A365A8" w:rsidP="00A365A8">
      <w:pPr>
        <w:jc w:val="center"/>
        <w:rPr>
          <w:szCs w:val="24"/>
        </w:rPr>
      </w:pPr>
      <w:r>
        <w:rPr>
          <w:szCs w:val="24"/>
        </w:rPr>
        <w:t>The Town and Country Planning Act 1990 (as amended)</w:t>
      </w:r>
    </w:p>
    <w:p w:rsidR="00A365A8" w:rsidRDefault="00A365A8" w:rsidP="00A365A8">
      <w:pPr>
        <w:jc w:val="center"/>
        <w:rPr>
          <w:szCs w:val="24"/>
        </w:rPr>
      </w:pPr>
    </w:p>
    <w:p w:rsidR="00A365A8" w:rsidRDefault="00A365A8" w:rsidP="00A365A8">
      <w:pPr>
        <w:jc w:val="center"/>
        <w:rPr>
          <w:szCs w:val="24"/>
        </w:rPr>
      </w:pPr>
      <w:r>
        <w:rPr>
          <w:szCs w:val="24"/>
        </w:rPr>
        <w:t>The Town and Country Planning (General Permitted Development) Order 1995</w:t>
      </w:r>
    </w:p>
    <w:p w:rsidR="00A365A8" w:rsidRDefault="00A365A8" w:rsidP="00A365A8">
      <w:pPr>
        <w:jc w:val="center"/>
        <w:rPr>
          <w:szCs w:val="24"/>
        </w:rPr>
      </w:pPr>
    </w:p>
    <w:p w:rsidR="00A365A8" w:rsidRDefault="00A365A8" w:rsidP="00A365A8">
      <w:pPr>
        <w:jc w:val="center"/>
        <w:rPr>
          <w:szCs w:val="24"/>
        </w:rPr>
      </w:pPr>
      <w:r>
        <w:rPr>
          <w:szCs w:val="24"/>
        </w:rPr>
        <w:t>Schedule 2: Part 31</w:t>
      </w:r>
    </w:p>
    <w:p w:rsidR="00A365A8" w:rsidRDefault="00A365A8" w:rsidP="00A365A8">
      <w:pPr>
        <w:jc w:val="center"/>
        <w:rPr>
          <w:szCs w:val="24"/>
        </w:rPr>
      </w:pPr>
    </w:p>
    <w:p w:rsidR="00A365A8" w:rsidRDefault="00A365A8" w:rsidP="00A365A8">
      <w:pPr>
        <w:jc w:val="center"/>
        <w:rPr>
          <w:szCs w:val="24"/>
        </w:rPr>
      </w:pPr>
      <w:r>
        <w:rPr>
          <w:szCs w:val="24"/>
        </w:rPr>
        <w:t>Proposed Demolition of Building</w:t>
      </w:r>
    </w:p>
    <w:p w:rsidR="00A365A8" w:rsidRDefault="00A365A8" w:rsidP="00A365A8">
      <w:pPr>
        <w:jc w:val="center"/>
        <w:rPr>
          <w:szCs w:val="24"/>
        </w:rPr>
      </w:pPr>
    </w:p>
    <w:p w:rsidR="00A365A8" w:rsidRDefault="00A365A8" w:rsidP="00A365A8">
      <w:pPr>
        <w:jc w:val="center"/>
        <w:rPr>
          <w:szCs w:val="24"/>
        </w:rPr>
      </w:pPr>
      <w:r>
        <w:rPr>
          <w:szCs w:val="24"/>
        </w:rPr>
        <w:t>Application for a determination as to whether prior approval will be required</w:t>
      </w:r>
    </w:p>
    <w:p w:rsidR="00A365A8" w:rsidRDefault="00A365A8" w:rsidP="00A365A8">
      <w:pPr>
        <w:rPr>
          <w:szCs w:val="24"/>
        </w:rPr>
      </w:pPr>
    </w:p>
    <w:p w:rsidR="00A365A8" w:rsidRDefault="00A365A8" w:rsidP="00A365A8">
      <w:pPr>
        <w:rPr>
          <w:szCs w:val="24"/>
        </w:rPr>
      </w:pPr>
    </w:p>
    <w:p w:rsidR="00A365A8" w:rsidRPr="00A365A8" w:rsidRDefault="00A365A8" w:rsidP="00A365A8">
      <w:pPr>
        <w:numPr>
          <w:ilvl w:val="0"/>
          <w:numId w:val="1"/>
        </w:numPr>
        <w:spacing w:line="360" w:lineRule="auto"/>
        <w:ind w:left="714" w:hanging="357"/>
        <w:jc w:val="both"/>
        <w:rPr>
          <w:szCs w:val="24"/>
        </w:rPr>
      </w:pPr>
      <w:r>
        <w:rPr>
          <w:szCs w:val="24"/>
        </w:rPr>
        <w:t xml:space="preserve">Take NOTICE that </w:t>
      </w:r>
      <w:r w:rsidRPr="00A365A8">
        <w:rPr>
          <w:b w:val="0"/>
          <w:szCs w:val="24"/>
        </w:rPr>
        <w:t>[</w:t>
      </w:r>
      <w:r w:rsidRPr="00A365A8">
        <w:rPr>
          <w:b w:val="0"/>
          <w:i/>
          <w:szCs w:val="24"/>
        </w:rPr>
        <w:t>the name of the applicant</w:t>
      </w:r>
      <w:r w:rsidRPr="00A365A8">
        <w:rPr>
          <w:b w:val="0"/>
          <w:szCs w:val="24"/>
        </w:rPr>
        <w:t>]</w:t>
      </w:r>
      <w:r>
        <w:rPr>
          <w:szCs w:val="24"/>
        </w:rPr>
        <w:t xml:space="preserve"> has made an application to Ribble Valley Borough Council, Council Offices, Church Walk, Clitheroe, BB7 2RA, for a determination as to whether the prior approval of the authority will be required to the method of proposed demolition and restoration of the site located at </w:t>
      </w:r>
      <w:r w:rsidRPr="00A365A8">
        <w:rPr>
          <w:b w:val="0"/>
          <w:szCs w:val="24"/>
        </w:rPr>
        <w:t>[</w:t>
      </w:r>
      <w:r w:rsidRPr="00A365A8">
        <w:rPr>
          <w:b w:val="0"/>
          <w:i/>
          <w:szCs w:val="24"/>
        </w:rPr>
        <w:t>address or location of the building</w:t>
      </w:r>
      <w:r w:rsidRPr="00A365A8">
        <w:rPr>
          <w:b w:val="0"/>
          <w:szCs w:val="24"/>
        </w:rPr>
        <w:t>].</w:t>
      </w:r>
    </w:p>
    <w:p w:rsidR="00A365A8" w:rsidRDefault="00A365A8" w:rsidP="00A365A8">
      <w:pPr>
        <w:spacing w:line="360" w:lineRule="auto"/>
        <w:ind w:left="714"/>
        <w:jc w:val="both"/>
        <w:rPr>
          <w:szCs w:val="24"/>
        </w:rPr>
      </w:pPr>
    </w:p>
    <w:p w:rsidR="00A365A8" w:rsidRDefault="00A365A8" w:rsidP="00A365A8">
      <w:pPr>
        <w:numPr>
          <w:ilvl w:val="0"/>
          <w:numId w:val="1"/>
        </w:numPr>
        <w:spacing w:line="360" w:lineRule="auto"/>
        <w:ind w:left="714" w:hanging="357"/>
        <w:jc w:val="both"/>
        <w:rPr>
          <w:szCs w:val="24"/>
        </w:rPr>
      </w:pPr>
      <w:r>
        <w:rPr>
          <w:szCs w:val="24"/>
        </w:rPr>
        <w:t xml:space="preserve">The proposal involves the demolition of </w:t>
      </w:r>
      <w:r w:rsidRPr="00A365A8">
        <w:rPr>
          <w:b w:val="0"/>
          <w:szCs w:val="24"/>
        </w:rPr>
        <w:t>[</w:t>
      </w:r>
      <w:r w:rsidRPr="00A365A8">
        <w:rPr>
          <w:b w:val="0"/>
          <w:i/>
          <w:szCs w:val="24"/>
        </w:rPr>
        <w:t>description of the building</w:t>
      </w:r>
      <w:r w:rsidRPr="00A365A8">
        <w:rPr>
          <w:b w:val="0"/>
          <w:szCs w:val="24"/>
        </w:rPr>
        <w:t>]</w:t>
      </w:r>
      <w:r>
        <w:rPr>
          <w:szCs w:val="24"/>
        </w:rPr>
        <w:t xml:space="preserve"> by </w:t>
      </w:r>
      <w:r w:rsidRPr="00A365A8">
        <w:rPr>
          <w:b w:val="0"/>
          <w:szCs w:val="24"/>
        </w:rPr>
        <w:t>[</w:t>
      </w:r>
      <w:r w:rsidRPr="00A365A8">
        <w:rPr>
          <w:b w:val="0"/>
          <w:i/>
          <w:szCs w:val="24"/>
        </w:rPr>
        <w:t>method of demolition</w:t>
      </w:r>
      <w:r w:rsidRPr="00A365A8">
        <w:rPr>
          <w:b w:val="0"/>
          <w:szCs w:val="24"/>
        </w:rPr>
        <w:t>]</w:t>
      </w:r>
      <w:r>
        <w:rPr>
          <w:szCs w:val="24"/>
        </w:rPr>
        <w:t xml:space="preserve"> and the restoration of the site </w:t>
      </w:r>
      <w:r w:rsidRPr="00A365A8">
        <w:rPr>
          <w:b w:val="0"/>
          <w:szCs w:val="24"/>
        </w:rPr>
        <w:t>[</w:t>
      </w:r>
      <w:r w:rsidRPr="00A365A8">
        <w:rPr>
          <w:b w:val="0"/>
          <w:i/>
          <w:szCs w:val="24"/>
        </w:rPr>
        <w:t>means of restoration and use of site</w:t>
      </w:r>
      <w:r w:rsidRPr="00A365A8">
        <w:rPr>
          <w:b w:val="0"/>
          <w:szCs w:val="24"/>
        </w:rPr>
        <w:t>]</w:t>
      </w:r>
      <w:r>
        <w:rPr>
          <w:szCs w:val="24"/>
        </w:rPr>
        <w:t>.</w:t>
      </w:r>
    </w:p>
    <w:p w:rsidR="00A365A8" w:rsidRDefault="00A365A8" w:rsidP="00A365A8">
      <w:pPr>
        <w:pStyle w:val="ListParagraph"/>
        <w:rPr>
          <w:szCs w:val="24"/>
        </w:rPr>
      </w:pPr>
    </w:p>
    <w:p w:rsidR="00A365A8" w:rsidRDefault="00A365A8" w:rsidP="00A365A8">
      <w:pPr>
        <w:numPr>
          <w:ilvl w:val="0"/>
          <w:numId w:val="1"/>
        </w:numPr>
        <w:spacing w:line="360" w:lineRule="auto"/>
        <w:ind w:left="714" w:hanging="357"/>
        <w:jc w:val="both"/>
        <w:rPr>
          <w:szCs w:val="24"/>
        </w:rPr>
      </w:pPr>
      <w:r>
        <w:rPr>
          <w:szCs w:val="24"/>
        </w:rPr>
        <w:t xml:space="preserve">Demolition is proposed on </w:t>
      </w:r>
      <w:r w:rsidRPr="00A365A8">
        <w:rPr>
          <w:b w:val="0"/>
          <w:i/>
          <w:szCs w:val="24"/>
        </w:rPr>
        <w:t>[date of proposed demolition]</w:t>
      </w:r>
      <w:r>
        <w:rPr>
          <w:szCs w:val="24"/>
        </w:rPr>
        <w:t xml:space="preserve"> or as soon as possible, but no sooner than 28 days from the date hereof.</w:t>
      </w:r>
    </w:p>
    <w:p w:rsidR="00A365A8" w:rsidRDefault="00A365A8" w:rsidP="00A365A8">
      <w:pPr>
        <w:pStyle w:val="ListParagraph"/>
        <w:rPr>
          <w:szCs w:val="24"/>
        </w:rPr>
      </w:pPr>
    </w:p>
    <w:p w:rsidR="00A365A8" w:rsidRPr="00A365A8" w:rsidRDefault="00A365A8" w:rsidP="00A365A8">
      <w:pPr>
        <w:numPr>
          <w:ilvl w:val="0"/>
          <w:numId w:val="1"/>
        </w:numPr>
        <w:spacing w:line="360" w:lineRule="auto"/>
        <w:ind w:left="714" w:hanging="357"/>
        <w:jc w:val="both"/>
        <w:rPr>
          <w:szCs w:val="24"/>
        </w:rPr>
      </w:pPr>
      <w:r>
        <w:rPr>
          <w:szCs w:val="24"/>
        </w:rPr>
        <w:t xml:space="preserve">Any representations about the proposal should be made to Ribble Valley Borough Council in writing to </w:t>
      </w:r>
      <w:r w:rsidRPr="00A365A8">
        <w:rPr>
          <w:szCs w:val="24"/>
        </w:rPr>
        <w:t xml:space="preserve">Church Walk, Clitheroe, BB7 2RA </w:t>
      </w:r>
      <w:r>
        <w:rPr>
          <w:szCs w:val="24"/>
        </w:rPr>
        <w:t>within 21 days of the date of this notice.</w:t>
      </w:r>
    </w:p>
    <w:p w:rsidR="00835B16" w:rsidRPr="00A365A8" w:rsidRDefault="00835B16" w:rsidP="00A365A8">
      <w:pPr>
        <w:rPr>
          <w:szCs w:val="24"/>
        </w:rPr>
      </w:pPr>
    </w:p>
    <w:p w:rsidR="00835B16" w:rsidRDefault="00835B16" w:rsidP="00A365A8">
      <w:pPr>
        <w:rPr>
          <w:szCs w:val="24"/>
        </w:rPr>
      </w:pPr>
    </w:p>
    <w:p w:rsidR="00A365A8" w:rsidRDefault="00A365A8" w:rsidP="00A365A8">
      <w:pPr>
        <w:rPr>
          <w:szCs w:val="24"/>
        </w:rPr>
      </w:pPr>
      <w:r>
        <w:rPr>
          <w:szCs w:val="24"/>
        </w:rPr>
        <w:t>Signed</w:t>
      </w:r>
      <w:proofErr w:type="gramStart"/>
      <w:r>
        <w:rPr>
          <w:szCs w:val="24"/>
        </w:rPr>
        <w:t>:………………………………………………………………………………………...</w:t>
      </w:r>
      <w:proofErr w:type="gramEnd"/>
    </w:p>
    <w:p w:rsidR="00A365A8" w:rsidRDefault="00A365A8" w:rsidP="00A365A8">
      <w:pPr>
        <w:rPr>
          <w:szCs w:val="24"/>
        </w:rPr>
      </w:pPr>
    </w:p>
    <w:p w:rsidR="00A365A8" w:rsidRDefault="00A365A8" w:rsidP="00A365A8">
      <w:pPr>
        <w:rPr>
          <w:szCs w:val="24"/>
        </w:rPr>
      </w:pPr>
      <w:r>
        <w:rPr>
          <w:szCs w:val="24"/>
        </w:rPr>
        <w:t>For and on behalf of</w:t>
      </w:r>
      <w:proofErr w:type="gramStart"/>
      <w:r>
        <w:rPr>
          <w:szCs w:val="24"/>
        </w:rPr>
        <w:t>:………………………………………………………………………..</w:t>
      </w:r>
      <w:proofErr w:type="gramEnd"/>
    </w:p>
    <w:p w:rsidR="00A365A8" w:rsidRDefault="00A365A8" w:rsidP="00A365A8">
      <w:pPr>
        <w:rPr>
          <w:szCs w:val="24"/>
        </w:rPr>
      </w:pPr>
    </w:p>
    <w:p w:rsidR="00A365A8" w:rsidRPr="00A365A8" w:rsidRDefault="00A365A8" w:rsidP="00A365A8">
      <w:pPr>
        <w:rPr>
          <w:szCs w:val="24"/>
        </w:rPr>
      </w:pPr>
      <w:r>
        <w:rPr>
          <w:szCs w:val="24"/>
        </w:rPr>
        <w:t>Dated: …………………………………………………………………………………………</w:t>
      </w:r>
    </w:p>
    <w:p w:rsidR="00835B16" w:rsidRPr="00A365A8" w:rsidRDefault="00835B16" w:rsidP="00A365A8">
      <w:pPr>
        <w:rPr>
          <w:szCs w:val="24"/>
        </w:rPr>
      </w:pPr>
    </w:p>
    <w:p w:rsidR="002B1A7E" w:rsidRPr="00A365A8" w:rsidRDefault="002B1A7E" w:rsidP="00A365A8">
      <w:pPr>
        <w:rPr>
          <w:szCs w:val="24"/>
        </w:rPr>
      </w:pPr>
      <w:bookmarkStart w:id="0" w:name="_GoBack"/>
      <w:bookmarkEnd w:id="0"/>
    </w:p>
    <w:sectPr w:rsidR="002B1A7E" w:rsidRPr="00A365A8" w:rsidSect="002A68EC"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758C"/>
    <w:multiLevelType w:val="hybridMultilevel"/>
    <w:tmpl w:val="62EA2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5A8"/>
    <w:rsid w:val="00003A4C"/>
    <w:rsid w:val="000F763A"/>
    <w:rsid w:val="002A68EC"/>
    <w:rsid w:val="002B1A7E"/>
    <w:rsid w:val="00383CD8"/>
    <w:rsid w:val="003E5F7F"/>
    <w:rsid w:val="00811A22"/>
    <w:rsid w:val="00835B16"/>
    <w:rsid w:val="00955304"/>
    <w:rsid w:val="00A365A8"/>
    <w:rsid w:val="00A57539"/>
    <w:rsid w:val="00A77A45"/>
    <w:rsid w:val="00C0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b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 w:val="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cs="Arial"/>
      <w:bCs/>
      <w:caps/>
      <w:lang w:val="en-US"/>
    </w:rPr>
  </w:style>
  <w:style w:type="character" w:styleId="Hyperlink">
    <w:name w:val="Hyperlink"/>
    <w:uiPriority w:val="99"/>
    <w:unhideWhenUsed/>
    <w:rsid w:val="00A77A45"/>
    <w:rPr>
      <w:color w:val="0000FF"/>
      <w:u w:val="single"/>
    </w:rPr>
  </w:style>
  <w:style w:type="table" w:styleId="TableGrid">
    <w:name w:val="Table Grid"/>
    <w:basedOn w:val="TableNormal"/>
    <w:uiPriority w:val="59"/>
    <w:rsid w:val="00A77A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5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joker\MVMLIVEapp\Planning\Site%20notice%20MAJ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61AF0-F360-4514-BC27-B5E1C5F3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Site notice MAJOR</Template>
  <TotalTime>9</TotalTime>
  <Pages>1</Pages>
  <Words>193</Words>
  <Characters>1063</Characters>
  <Application>Microsoft Office Word</Application>
  <DocSecurity>0</DocSecurity>
  <Lines>62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</vt:lpstr>
    </vt:vector>
  </TitlesOfParts>
  <Company>Wandsworth Borough Council</Company>
  <LinksUpToDate>false</LinksUpToDate>
  <CharactersWithSpaces>1231</CharactersWithSpaces>
  <SharedDoc>false</SharedDoc>
  <HLinks>
    <vt:vector size="6" baseType="variant">
      <vt:variant>
        <vt:i4>2883630</vt:i4>
      </vt:variant>
      <vt:variant>
        <vt:i4>0</vt:i4>
      </vt:variant>
      <vt:variant>
        <vt:i4>0</vt:i4>
      </vt:variant>
      <vt:variant>
        <vt:i4>5</vt:i4>
      </vt:variant>
      <vt:variant>
        <vt:lpwstr>http://www.ribblevalley.gov.uk/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Tucker</dc:creator>
  <cp:lastModifiedBy>Jane Tucker</cp:lastModifiedBy>
  <cp:revision>1</cp:revision>
  <dcterms:created xsi:type="dcterms:W3CDTF">2017-05-26T09:21:00Z</dcterms:created>
  <dcterms:modified xsi:type="dcterms:W3CDTF">2017-05-26T09:30:00Z</dcterms:modified>
</cp:coreProperties>
</file>